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76" w:lineRule="auto"/>
        <w:jc w:val="left"/>
        <w:rPr>
          <w:rFonts w:hint="eastAsia" w:ascii="仿宋" w:hAnsi="仿宋" w:eastAsia="仿宋" w:cs="仿宋"/>
          <w:color w:val="FF0000"/>
          <w:spacing w:val="-11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auto"/>
          <w:spacing w:val="-11"/>
          <w:sz w:val="32"/>
          <w:szCs w:val="32"/>
          <w:lang w:val="en-US" w:eastAsia="zh-CN"/>
        </w:rPr>
        <w:t>附件3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6" w:beforeLines="50" w:after="312" w:afterLines="100" w:line="360" w:lineRule="exact"/>
        <w:jc w:val="center"/>
        <w:textAlignment w:val="auto"/>
        <w:rPr>
          <w:rFonts w:hint="eastAsia" w:ascii="黑体" w:hAnsi="黑体" w:eastAsia="黑体" w:cs="黑体"/>
          <w:b/>
          <w:bCs/>
          <w:spacing w:val="0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b/>
          <w:bCs/>
          <w:spacing w:val="0"/>
          <w:sz w:val="36"/>
          <w:szCs w:val="36"/>
          <w:lang w:val="en-US" w:eastAsia="zh-CN"/>
        </w:rPr>
        <w:t>成立旅游地质专业委员会和地质与健康专业委员会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6" w:beforeLines="50" w:after="312" w:afterLines="100" w:line="500" w:lineRule="exact"/>
        <w:jc w:val="left"/>
        <w:textAlignment w:val="auto"/>
        <w:rPr>
          <w:rFonts w:hint="default" w:ascii="黑体" w:hAnsi="黑体" w:eastAsia="黑体" w:cs="黑体"/>
          <w:b/>
          <w:bCs/>
          <w:spacing w:val="0"/>
          <w:sz w:val="36"/>
          <w:szCs w:val="36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  <w:lang w:val="en-US" w:eastAsia="zh-CN"/>
        </w:rPr>
        <w:t xml:space="preserve">    经广东省地质学会第十届理事会第四次会议审议通过，同意成立旅游地质专业委员会和地质与健康专业委员会。简介如下：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562" w:firstLineChars="200"/>
        <w:textAlignment w:val="auto"/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  <w:lang w:val="en-US" w:eastAsia="zh-CN"/>
        </w:rPr>
        <w:t>旅游地质专业委员会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560" w:firstLineChars="200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  <w:lang w:val="en-US" w:eastAsia="zh-CN"/>
        </w:rPr>
        <w:t>1.定位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560" w:firstLineChars="200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</w:rPr>
        <w:t>旅游地学是利用地质学原理和方法，研究地质作用所产生的各种地质现象，并从中发现可供人们观赏、休闲、愉悦、猎奇、探险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  <w:lang w:val="en-US" w:eastAsia="zh-CN"/>
        </w:rPr>
        <w:t>和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</w:rPr>
        <w:t>进行科学研究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  <w:lang w:eastAsia="zh-CN"/>
        </w:rPr>
        <w:t>、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</w:rPr>
        <w:t>科普教育的地质遗迹景观，进而开发、综合评价及保护地质遗迹的一门新兴综合学科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  <w:lang w:eastAsia="zh-CN"/>
        </w:rPr>
        <w:t>。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</w:rPr>
        <w:t>它的直接研究对象是地质遗迹景观，而目的是服务于文化旅游事业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  <w:lang w:eastAsia="zh-CN"/>
        </w:rPr>
        <w:t>，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  <w:lang w:val="en-US" w:eastAsia="zh-CN"/>
        </w:rPr>
        <w:t>助力乡村振兴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ind w:firstLine="560" w:firstLineChars="200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  <w:lang w:val="en-US" w:eastAsia="zh-CN"/>
        </w:rPr>
        <w:t>旅游地质专委会以“旅游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</w:rPr>
        <w:t>地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  <w:lang w:val="en-US" w:eastAsia="zh-CN"/>
        </w:rPr>
        <w:t>质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</w:rPr>
        <w:t>资源调查研究、旅游地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  <w:lang w:val="en-US" w:eastAsia="zh-CN"/>
        </w:rPr>
        <w:t>质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</w:rPr>
        <w:t>知识科普宣传、旅游地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  <w:lang w:val="en-US" w:eastAsia="zh-CN"/>
        </w:rPr>
        <w:t>质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</w:rPr>
        <w:t>学科建设与发展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  <w:lang w:eastAsia="zh-CN"/>
        </w:rPr>
        <w:t>、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</w:rPr>
        <w:t>旅游地学人才培养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  <w:lang w:val="en-US" w:eastAsia="zh-CN"/>
        </w:rPr>
        <w:t>”为重任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  <w:lang w:eastAsia="zh-CN"/>
        </w:rPr>
        <w:t>，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  <w:lang w:val="en-US" w:eastAsia="zh-CN"/>
        </w:rPr>
        <w:t>定期组织召开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</w:rPr>
        <w:t>文旅地学相关学术活动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  <w:lang w:eastAsia="zh-CN"/>
        </w:rPr>
        <w:t>，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  <w:lang w:val="en-US" w:eastAsia="zh-CN"/>
        </w:rPr>
        <w:t>聚焦省重大需求研讨旅游地质项目立项申报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  <w:lang w:eastAsia="zh-CN"/>
        </w:rPr>
        <w:t>，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  <w:lang w:val="en-US" w:eastAsia="zh-CN"/>
        </w:rPr>
        <w:t>并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</w:rPr>
        <w:t>组织专家对业内相关研究成果进行评价，推荐优秀成果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  <w:lang w:val="en-US" w:eastAsia="zh-CN"/>
        </w:rPr>
        <w:t>参评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</w:rPr>
        <w:t>学会奖项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  <w:lang w:eastAsia="zh-CN"/>
        </w:rPr>
        <w:t>。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  <w:lang w:val="en-US" w:eastAsia="zh-CN"/>
        </w:rPr>
        <w:t>旅游地质专委会致力于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</w:rPr>
        <w:t>打造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  <w:lang w:val="en-US" w:eastAsia="zh-CN"/>
        </w:rPr>
        <w:t>广东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</w:rPr>
        <w:t>省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  <w:lang w:val="en-US" w:eastAsia="zh-CN"/>
        </w:rPr>
        <w:t>旅游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</w:rPr>
        <w:t>地质专业技术平台，助推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  <w:lang w:val="en-US" w:eastAsia="zh-CN"/>
        </w:rPr>
        <w:t>广东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</w:rPr>
        <w:t>文旅深度融合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  <w:lang w:val="en-US" w:eastAsia="zh-CN"/>
        </w:rPr>
        <w:t>和区域经济协调高质量发展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line="500" w:lineRule="exact"/>
        <w:ind w:firstLine="560" w:firstLineChars="200"/>
        <w:jc w:val="left"/>
        <w:textAlignment w:val="auto"/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  <w:lang w:val="en-US" w:eastAsia="zh-CN"/>
        </w:rPr>
        <w:t>2.旅游地质专委会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</w:rPr>
        <w:t>挂靠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  <w:lang w:val="en-US" w:eastAsia="zh-CN"/>
        </w:rPr>
        <w:t>在</w:t>
      </w: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</w:rPr>
        <w:t>广东省地质调查院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  <w:lang w:eastAsia="zh-CN"/>
        </w:rPr>
        <w:t>。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  <w:lang w:val="en-US" w:eastAsia="zh-CN"/>
        </w:rPr>
        <w:t>发起成立的单位主要是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</w:rPr>
        <w:t>广东省地质调查院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  <w:lang w:eastAsia="zh-CN"/>
        </w:rPr>
        <w:t>、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  <w:lang w:val="en-US" w:eastAsia="zh-CN"/>
        </w:rPr>
        <w:t>广东省核工业地质局二九二大队、广东省有色矿山地质灾害防治中心、辰源海洋科技（广东）有限公司、中山大学地理科学与规划学院等。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00" w:lineRule="exact"/>
        <w:ind w:firstLine="562" w:firstLineChars="200"/>
        <w:jc w:val="left"/>
        <w:textAlignment w:val="auto"/>
        <w:rPr>
          <w:rFonts w:hint="eastAsia" w:ascii="仿宋" w:hAnsi="仿宋" w:eastAsia="仿宋" w:cs="仿宋"/>
          <w:b/>
          <w:bCs/>
          <w:spacing w:val="-11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二、</w:t>
      </w:r>
      <w:r>
        <w:rPr>
          <w:rFonts w:hint="eastAsia" w:ascii="仿宋" w:hAnsi="仿宋" w:eastAsia="仿宋" w:cs="仿宋"/>
          <w:b/>
          <w:bCs/>
          <w:spacing w:val="-11"/>
          <w:sz w:val="28"/>
          <w:szCs w:val="28"/>
          <w:lang w:val="en-US" w:eastAsia="zh-CN"/>
        </w:rPr>
        <w:t>地质与健康专业委员会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00" w:lineRule="exact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1.成立原因：</w:t>
      </w:r>
      <w:r>
        <w:rPr>
          <w:rFonts w:hint="eastAsia" w:ascii="仿宋" w:hAnsi="仿宋" w:eastAsia="仿宋" w:cs="仿宋"/>
          <w:sz w:val="28"/>
          <w:szCs w:val="28"/>
        </w:rPr>
        <w:t>广东省地质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行业</w:t>
      </w:r>
      <w:r>
        <w:rPr>
          <w:rFonts w:hint="eastAsia" w:ascii="仿宋" w:hAnsi="仿宋" w:eastAsia="仿宋" w:cs="仿宋"/>
          <w:sz w:val="28"/>
          <w:szCs w:val="28"/>
        </w:rPr>
        <w:t>一直“坚持绿色发展理念,积极推进民生地质工作”,近年来更是通过“为群众办实事”推动“地质+”服务民生众多领域。中国地质调查局召开的全国地调工作会议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上</w:t>
      </w:r>
      <w:r>
        <w:rPr>
          <w:rFonts w:hint="eastAsia" w:ascii="仿宋" w:hAnsi="仿宋" w:eastAsia="仿宋" w:cs="仿宋"/>
          <w:sz w:val="28"/>
          <w:szCs w:val="28"/>
        </w:rPr>
        <w:t>，“地质与健康”亦是部署的重要工作之一。可见，推进“地质与健康”，已是当下推进“健康中国战略”、提高全民健康素质不可或缺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的、</w:t>
      </w:r>
      <w:r>
        <w:rPr>
          <w:rFonts w:hint="eastAsia" w:ascii="仿宋" w:hAnsi="仿宋" w:eastAsia="仿宋" w:cs="仿宋"/>
          <w:sz w:val="28"/>
          <w:szCs w:val="28"/>
        </w:rPr>
        <w:t>主流社会共识的一项重要工作，也是地质工作者义不容辞的光荣职责。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00" w:lineRule="exact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 xml:space="preserve">    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2.</w:t>
      </w:r>
      <w:r>
        <w:rPr>
          <w:rFonts w:hint="eastAsia" w:ascii="仿宋" w:hAnsi="仿宋" w:eastAsia="仿宋" w:cs="仿宋"/>
          <w:sz w:val="28"/>
          <w:szCs w:val="28"/>
        </w:rPr>
        <w:t>拟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开展的</w:t>
      </w:r>
      <w:r>
        <w:rPr>
          <w:rFonts w:hint="eastAsia" w:ascii="仿宋" w:hAnsi="仿宋" w:eastAsia="仿宋" w:cs="仿宋"/>
          <w:sz w:val="28"/>
          <w:szCs w:val="28"/>
        </w:rPr>
        <w:t>工作: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00" w:lineRule="exact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 xml:space="preserve">    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（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1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）</w:t>
      </w:r>
      <w:r>
        <w:rPr>
          <w:rFonts w:hint="eastAsia" w:ascii="仿宋" w:hAnsi="仿宋" w:eastAsia="仿宋" w:cs="仿宋"/>
          <w:sz w:val="28"/>
          <w:szCs w:val="28"/>
        </w:rPr>
        <w:t>组织成立联合专家组,致力于研究地质环境对人体健康的影响作用,研发相关地质产品服务广大人民群众。由热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衷</w:t>
      </w:r>
      <w:r>
        <w:rPr>
          <w:rFonts w:hint="eastAsia" w:ascii="仿宋" w:hAnsi="仿宋" w:eastAsia="仿宋" w:cs="仿宋"/>
          <w:sz w:val="28"/>
          <w:szCs w:val="28"/>
        </w:rPr>
        <w:t>于奉献、具情怀担当的环境地质与人体健康相关专业专家组成,主要涉及地球化学、地球物理、地下水、地质学、生态学、矿物学等多学科。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00" w:lineRule="exact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 xml:space="preserve">    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（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2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）</w:t>
      </w:r>
      <w:r>
        <w:rPr>
          <w:rFonts w:hint="eastAsia" w:ascii="仿宋" w:hAnsi="仿宋" w:eastAsia="仿宋" w:cs="仿宋"/>
          <w:sz w:val="28"/>
          <w:szCs w:val="28"/>
        </w:rPr>
        <w:t>打造广东地质“大健康”产业,将地质环境为基础的健康产业做大做强。组织开展特殊地质环境登记及评价工作,将特色地质环境与人体健康产品结合,融合科技研发与产品应用,做好特色地质环境、宝玉石、地质药材、矿泉水体及特色农产品等与人体健康研究,严谨审慎的态度制定“广东地质”标志产品计划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00" w:lineRule="exact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 xml:space="preserve">    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（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3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）</w:t>
      </w:r>
      <w:r>
        <w:rPr>
          <w:rFonts w:hint="eastAsia" w:ascii="仿宋" w:hAnsi="仿宋" w:eastAsia="仿宋" w:cs="仿宋"/>
          <w:sz w:val="28"/>
          <w:szCs w:val="28"/>
        </w:rPr>
        <w:t>做好地质文化建设与科普宣传工作,打造大家看得见、感受得到的民生地质。将地质理论融会贯通到地质产品中,并充分发挥科普宣讲团的作用,让广东地质文化与每个人的健康生活息息相关,让地质科学扎根民众的记忆深处,成为广东特色科学文化品牌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00" w:lineRule="exact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 xml:space="preserve">    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（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4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）</w:t>
      </w:r>
      <w:r>
        <w:rPr>
          <w:rFonts w:hint="eastAsia" w:ascii="仿宋" w:hAnsi="仿宋" w:eastAsia="仿宋" w:cs="仿宋"/>
          <w:sz w:val="28"/>
          <w:szCs w:val="28"/>
        </w:rPr>
        <w:t>做好全国相关研究机构的联系与统筹工作。集众家之长、发挥各自优势,共同将地质环境与人体健康工作做好、做深、做透,让相关理论数据、科学报告经得起实践检验,为健康中国助力。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line="500" w:lineRule="exact"/>
        <w:jc w:val="left"/>
        <w:textAlignment w:val="auto"/>
        <w:rPr>
          <w:rFonts w:hint="default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</w:rPr>
        <w:t xml:space="preserve">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 xml:space="preserve">  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</w:rPr>
        <w:t xml:space="preserve"> 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3.地质与健康专业委员会</w:t>
      </w:r>
      <w:r>
        <w:rPr>
          <w:rFonts w:hint="eastAsia" w:ascii="仿宋" w:hAnsi="仿宋" w:eastAsia="仿宋" w:cs="仿宋"/>
          <w:sz w:val="28"/>
          <w:szCs w:val="28"/>
        </w:rPr>
        <w:t>挂靠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在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广东省地质调查院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，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发起成立单位主要有</w:t>
      </w:r>
      <w:r>
        <w:rPr>
          <w:rFonts w:hint="eastAsia" w:ascii="仿宋" w:hAnsi="仿宋" w:eastAsia="仿宋" w:cs="仿宋"/>
          <w:sz w:val="28"/>
          <w:szCs w:val="28"/>
        </w:rPr>
        <w:t>广东省地质调查院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、</w:t>
      </w:r>
      <w:r>
        <w:rPr>
          <w:rFonts w:hint="eastAsia" w:ascii="仿宋" w:hAnsi="仿宋" w:eastAsia="仿宋" w:cs="仿宋"/>
          <w:sz w:val="28"/>
          <w:szCs w:val="28"/>
        </w:rPr>
        <w:t>广东省地质实验测试中心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、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广东省广地珠宝首饰公司、中山大学、广东省地质技术工程咨询公司、广东省核工业地质局二九二大队等。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00" w:lineRule="exact"/>
        <w:textAlignment w:val="auto"/>
        <w:rPr>
          <w:rFonts w:hint="eastAsia"/>
          <w:b/>
          <w:sz w:val="24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4DAA6EA"/>
    <w:multiLevelType w:val="singleLevel"/>
    <w:tmpl w:val="94DAA6EA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0E20110"/>
    <w:rsid w:val="30E2011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8</TotalTime>
  <ScaleCrop>false</ScaleCrop>
  <LinksUpToDate>false</LinksUpToDate>
  <CharactersWithSpaces>0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2021-12-29T08:16:00Z</dcterms:created>
  <dc:creator>小八兔</dc:creator>
  <cp:lastModifiedBy>小八兔</cp:lastModifiedBy>
  <dcterms:modified xsi:type="dcterms:W3CDTF">2021-12-29T08:25:55Z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AEB52F2931624323AB95E42DEDD0F11A</vt:lpwstr>
  </property>
</Properties>
</file>